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A2B43" w14:textId="66964A5C" w:rsidR="00BE398F" w:rsidRDefault="00F40576" w:rsidP="00BE398F">
      <w:pPr>
        <w:jc w:val="center"/>
        <w:rPr>
          <w:sz w:val="24"/>
          <w:szCs w:val="24"/>
        </w:rPr>
      </w:pPr>
      <w:r>
        <w:rPr>
          <w:sz w:val="24"/>
          <w:szCs w:val="24"/>
        </w:rPr>
        <w:t>Photosynthesis for the Deaf and Observational Learners</w:t>
      </w:r>
    </w:p>
    <w:p w14:paraId="43D5ED84" w14:textId="04DBA74E" w:rsidR="00BE398F" w:rsidRDefault="00BE398F" w:rsidP="00BE398F">
      <w:pPr>
        <w:rPr>
          <w:sz w:val="24"/>
          <w:szCs w:val="24"/>
          <w:u w:val="single"/>
        </w:rPr>
      </w:pPr>
      <w:r w:rsidRPr="00BE398F">
        <w:rPr>
          <w:sz w:val="24"/>
          <w:szCs w:val="24"/>
          <w:u w:val="single"/>
        </w:rPr>
        <w:t>Learning Disability:</w:t>
      </w:r>
    </w:p>
    <w:p w14:paraId="79AE09F0" w14:textId="23662502" w:rsidR="00BE398F" w:rsidRDefault="00BE398F" w:rsidP="00BE398F">
      <w:pPr>
        <w:ind w:left="720"/>
        <w:rPr>
          <w:sz w:val="24"/>
          <w:szCs w:val="24"/>
        </w:rPr>
      </w:pPr>
      <w:r>
        <w:rPr>
          <w:sz w:val="24"/>
          <w:szCs w:val="24"/>
        </w:rPr>
        <w:t xml:space="preserve">The learning disability I decided to select was deafness.  More specifically, I chose prelingual deafness as this impairment is a lot more difficult to deal with since the child has no exposure or understanding of languages.  An article from </w:t>
      </w:r>
      <w:proofErr w:type="spellStart"/>
      <w:r>
        <w:rPr>
          <w:sz w:val="24"/>
          <w:szCs w:val="24"/>
        </w:rPr>
        <w:t>MedicalNewsToday</w:t>
      </w:r>
      <w:proofErr w:type="spellEnd"/>
      <w:r>
        <w:rPr>
          <w:sz w:val="24"/>
          <w:szCs w:val="24"/>
        </w:rPr>
        <w:t xml:space="preserve"> defines prelingual deafness as the “inability to fully or partially hear before learning how to utter or understand speech.”  In this form of </w:t>
      </w:r>
      <w:proofErr w:type="gramStart"/>
      <w:r>
        <w:rPr>
          <w:sz w:val="24"/>
          <w:szCs w:val="24"/>
        </w:rPr>
        <w:t>deafness</w:t>
      </w:r>
      <w:proofErr w:type="gramEnd"/>
      <w:r>
        <w:rPr>
          <w:sz w:val="24"/>
          <w:szCs w:val="24"/>
        </w:rPr>
        <w:t xml:space="preserve"> the person was born with a deformity which has caused the loss of hearing during infancy.  </w:t>
      </w:r>
    </w:p>
    <w:p w14:paraId="086F9D3A" w14:textId="5C69A80B" w:rsidR="00BE398F" w:rsidRDefault="00BE398F" w:rsidP="00416E28">
      <w:pPr>
        <w:ind w:left="720"/>
        <w:rPr>
          <w:sz w:val="24"/>
          <w:szCs w:val="24"/>
        </w:rPr>
      </w:pPr>
      <w:r>
        <w:rPr>
          <w:sz w:val="24"/>
          <w:szCs w:val="24"/>
        </w:rPr>
        <w:t>Most symptoms for deafness are relatively easy to identify in</w:t>
      </w:r>
      <w:r w:rsidR="00416E28">
        <w:rPr>
          <w:sz w:val="24"/>
          <w:szCs w:val="24"/>
        </w:rPr>
        <w:t xml:space="preserve"> infants.  Signs such as the baby not turning their head toward noises or speech, no appearance of being startled by loud noises, and the baby acknowledging your presence only when they can see you.  These symptoms can cause extreme difficulty in learning and understanding concepts.  </w:t>
      </w:r>
      <w:r w:rsidR="00416E28" w:rsidRPr="00416E28">
        <w:rPr>
          <w:sz w:val="24"/>
          <w:szCs w:val="24"/>
        </w:rPr>
        <w:t>The article explains that due to the inability to understand oral language, social cues are also difficult to understand which can make social development a</w:t>
      </w:r>
      <w:r w:rsidR="00416E28">
        <w:rPr>
          <w:sz w:val="24"/>
          <w:szCs w:val="24"/>
        </w:rPr>
        <w:t xml:space="preserve"> huge </w:t>
      </w:r>
      <w:r w:rsidR="00416E28" w:rsidRPr="00416E28">
        <w:rPr>
          <w:sz w:val="24"/>
          <w:szCs w:val="24"/>
        </w:rPr>
        <w:t>challenge for those with prelingual deafness.</w:t>
      </w:r>
      <w:r w:rsidR="00416E28">
        <w:rPr>
          <w:sz w:val="24"/>
          <w:szCs w:val="24"/>
        </w:rPr>
        <w:t xml:space="preserve">  Many become socially isolated due to their condition as learning is stunted in all areas of life.</w:t>
      </w:r>
    </w:p>
    <w:p w14:paraId="33FB8A48" w14:textId="53F4BE94" w:rsidR="00416E28" w:rsidRDefault="00416E28" w:rsidP="00416E28">
      <w:pPr>
        <w:rPr>
          <w:sz w:val="24"/>
          <w:szCs w:val="24"/>
        </w:rPr>
      </w:pPr>
    </w:p>
    <w:p w14:paraId="6F40119C" w14:textId="6FE2CECC" w:rsidR="00416E28" w:rsidRPr="00416E28" w:rsidRDefault="00416E28" w:rsidP="00416E28">
      <w:pPr>
        <w:rPr>
          <w:sz w:val="24"/>
          <w:szCs w:val="24"/>
          <w:u w:val="single"/>
        </w:rPr>
      </w:pPr>
      <w:r w:rsidRPr="00416E28">
        <w:rPr>
          <w:sz w:val="24"/>
          <w:szCs w:val="24"/>
          <w:u w:val="single"/>
        </w:rPr>
        <w:t>Scientific Concept:</w:t>
      </w:r>
    </w:p>
    <w:p w14:paraId="6B244ED5" w14:textId="5CCA1B78" w:rsidR="00416E28" w:rsidRDefault="00416E28" w:rsidP="00416E28">
      <w:pPr>
        <w:ind w:left="720"/>
        <w:rPr>
          <w:sz w:val="24"/>
          <w:szCs w:val="24"/>
        </w:rPr>
      </w:pPr>
      <w:r>
        <w:rPr>
          <w:sz w:val="24"/>
          <w:szCs w:val="24"/>
        </w:rPr>
        <w:t>The scientific concept I selected was basic photosynthesis.  It’s a foundational concept that most kids learn early on in their schooling.  While most ways of teaching about photosynthesis do use visualization, they generally always have a voice over or someone talking about what is going on alongside of the diagrams displayed.  I plan to adapt a teaching strategy that solely uses visualization without the need for speech to explain specific pieces.</w:t>
      </w:r>
    </w:p>
    <w:p w14:paraId="508CBEA8" w14:textId="427B1ABB" w:rsidR="00416E28" w:rsidRDefault="00416E28" w:rsidP="00416E28">
      <w:pPr>
        <w:rPr>
          <w:sz w:val="24"/>
          <w:szCs w:val="24"/>
        </w:rPr>
      </w:pPr>
    </w:p>
    <w:p w14:paraId="07BD60C3" w14:textId="7D587513" w:rsidR="00416E28" w:rsidRDefault="00416E28" w:rsidP="00416E28">
      <w:pPr>
        <w:rPr>
          <w:sz w:val="24"/>
          <w:szCs w:val="24"/>
          <w:u w:val="single"/>
        </w:rPr>
      </w:pPr>
      <w:r w:rsidRPr="00416E28">
        <w:rPr>
          <w:sz w:val="24"/>
          <w:szCs w:val="24"/>
          <w:u w:val="single"/>
        </w:rPr>
        <w:t>Learning Strategy:</w:t>
      </w:r>
    </w:p>
    <w:p w14:paraId="45906199" w14:textId="5193D24D" w:rsidR="00416E28" w:rsidRDefault="006E2E17" w:rsidP="006E2E17">
      <w:pPr>
        <w:ind w:left="720"/>
        <w:rPr>
          <w:sz w:val="24"/>
          <w:szCs w:val="24"/>
        </w:rPr>
      </w:pPr>
      <w:r>
        <w:rPr>
          <w:sz w:val="24"/>
          <w:szCs w:val="24"/>
        </w:rPr>
        <w:t>I plan to completely visualize the process of photosynthesis so that no speech is required to help describe the processes occurring.  Labels using words will be associated with some of the items included, but generally those with prelingual deafness will have learned how to read allowing them to understand these words.  The strategy will use a “museum-like” exhibit that is somewhat interactive to make the learning experience more enjoyable.</w:t>
      </w:r>
    </w:p>
    <w:p w14:paraId="10C20739" w14:textId="6005D6F2" w:rsidR="006E2E17" w:rsidRDefault="006E2E17" w:rsidP="006E2E17">
      <w:pPr>
        <w:ind w:left="720"/>
        <w:rPr>
          <w:sz w:val="24"/>
          <w:szCs w:val="24"/>
        </w:rPr>
      </w:pPr>
      <w:r>
        <w:rPr>
          <w:sz w:val="24"/>
          <w:szCs w:val="24"/>
        </w:rPr>
        <w:t xml:space="preserve">The exhibit will be a large glass box that will stretch from the ground all the way to the ceiling.  </w:t>
      </w:r>
      <w:r w:rsidR="00481719">
        <w:rPr>
          <w:sz w:val="24"/>
          <w:szCs w:val="24"/>
        </w:rPr>
        <w:t xml:space="preserve">The title “How do plants grow?” will be placed towards the top of the display.  </w:t>
      </w:r>
      <w:r>
        <w:rPr>
          <w:sz w:val="24"/>
          <w:szCs w:val="24"/>
        </w:rPr>
        <w:t xml:space="preserve">Inside of the glass box will be a single plant (a plastic 3-D model) that sits at eye level.  The plant will sit on a platform covered in soil and underneath the platform a plastic 3-D </w:t>
      </w:r>
      <w:r>
        <w:rPr>
          <w:sz w:val="24"/>
          <w:szCs w:val="24"/>
        </w:rPr>
        <w:lastRenderedPageBreak/>
        <w:t>display of a root system will be shown surrounded by walls colored to look like soil along with some fake bugs and organisms.  Above the “ground” will be the plant surrounded by walls colored to look like the sky and clouds.  Connected to the box display will be a set of buttons</w:t>
      </w:r>
      <w:r w:rsidR="00481719">
        <w:rPr>
          <w:sz w:val="24"/>
          <w:szCs w:val="24"/>
        </w:rPr>
        <w:t xml:space="preserve"> labeled “Sunlight”, “Carbon Dioxide”, “Water”</w:t>
      </w:r>
      <w:r w:rsidR="00E912CD">
        <w:rPr>
          <w:sz w:val="24"/>
          <w:szCs w:val="24"/>
        </w:rPr>
        <w:t>, and “Release Oxygen”</w:t>
      </w:r>
      <w:r w:rsidR="00481719">
        <w:rPr>
          <w:sz w:val="24"/>
          <w:szCs w:val="24"/>
        </w:rPr>
        <w:t>.</w:t>
      </w:r>
    </w:p>
    <w:p w14:paraId="12E372D7" w14:textId="2B25581B" w:rsidR="00481719" w:rsidRDefault="00481719" w:rsidP="006E2E17">
      <w:pPr>
        <w:ind w:left="720"/>
        <w:rPr>
          <w:sz w:val="24"/>
          <w:szCs w:val="24"/>
        </w:rPr>
      </w:pPr>
      <w:r>
        <w:rPr>
          <w:sz w:val="24"/>
          <w:szCs w:val="24"/>
        </w:rPr>
        <w:t xml:space="preserve">The child will walk up to the exhibit from the front and the machine and push a button labeled “Start”.  Firs the “Sunlight” button will light up and the child will press this button which will turn on an overhead light that shines down on the plant.  Next, the “Carbon Dioxide” button will light up.  When this button is pressed a visible white gas will be released from the top of the box which will then be suctioned into the plant via vacuums in the leaves of the model plant.  Finally, the “Water” button will light up and once pressed a shower of light rain will fall onto the plant and get absorbed into the soil.  This process will then light up the bottom half of the box and use a light display in the roots to represent the uptake of water and nutrients into the rest of the plant.  The lights </w:t>
      </w:r>
      <w:r w:rsidR="00E912CD">
        <w:rPr>
          <w:sz w:val="24"/>
          <w:szCs w:val="24"/>
        </w:rPr>
        <w:t xml:space="preserve">will move up the plant into the leaves where the leaves will then begin to flash signifying that they are converting the nutrients into sugars and oxygen.  </w:t>
      </w:r>
      <w:proofErr w:type="gramStart"/>
      <w:r w:rsidR="00E912CD">
        <w:rPr>
          <w:sz w:val="24"/>
          <w:szCs w:val="24"/>
        </w:rPr>
        <w:t>In order to</w:t>
      </w:r>
      <w:proofErr w:type="gramEnd"/>
      <w:r w:rsidR="00E912CD">
        <w:rPr>
          <w:sz w:val="24"/>
          <w:szCs w:val="24"/>
        </w:rPr>
        <w:t xml:space="preserve"> explain the conversion along with all the processes occurring, there will be a screen above the buttons that uses a brief explanation using writing to describe what is going on with the process.  Once the leaves are “full” of sugar and oxygen, the lights in the leaves will stay constant and the button labeled “Release Oxygen” will light up.  Finally, once this button is pushed jets in the leaves, </w:t>
      </w:r>
      <w:proofErr w:type="gramStart"/>
      <w:r w:rsidR="00E912CD">
        <w:rPr>
          <w:sz w:val="24"/>
          <w:szCs w:val="24"/>
        </w:rPr>
        <w:t>similar to</w:t>
      </w:r>
      <w:proofErr w:type="gramEnd"/>
      <w:r w:rsidR="00E912CD">
        <w:rPr>
          <w:sz w:val="24"/>
          <w:szCs w:val="24"/>
        </w:rPr>
        <w:t xml:space="preserve"> the ones that released the CO2, will release a gas that is tinted slightly blue to represent oxygen.  Once the cycle finishes, the box will go dark again and the screen above the buttons will congratulate the child for successfully completing photosynthesis so the plant can grow.  </w:t>
      </w:r>
    </w:p>
    <w:p w14:paraId="52B1DC00" w14:textId="0C51BDD3" w:rsidR="00F40576" w:rsidRDefault="00F40576" w:rsidP="00F40576">
      <w:pPr>
        <w:rPr>
          <w:sz w:val="24"/>
          <w:szCs w:val="24"/>
        </w:rPr>
      </w:pPr>
    </w:p>
    <w:p w14:paraId="36EC089E" w14:textId="057EEC4C" w:rsidR="00F40576" w:rsidRPr="00F40576" w:rsidRDefault="00F40576" w:rsidP="00F40576">
      <w:pPr>
        <w:rPr>
          <w:sz w:val="24"/>
          <w:szCs w:val="24"/>
          <w:u w:val="single"/>
        </w:rPr>
      </w:pPr>
      <w:r w:rsidRPr="00F40576">
        <w:rPr>
          <w:sz w:val="24"/>
          <w:szCs w:val="24"/>
          <w:u w:val="single"/>
        </w:rPr>
        <w:t>Reflection:</w:t>
      </w:r>
    </w:p>
    <w:p w14:paraId="713BE0CB" w14:textId="4DD1FC0F" w:rsidR="00F40576" w:rsidRPr="00416E28" w:rsidRDefault="00F40576" w:rsidP="00F40576">
      <w:pPr>
        <w:rPr>
          <w:sz w:val="24"/>
          <w:szCs w:val="24"/>
        </w:rPr>
      </w:pPr>
      <w:r>
        <w:rPr>
          <w:sz w:val="24"/>
          <w:szCs w:val="24"/>
        </w:rPr>
        <w:tab/>
        <w:t>This assignment proved more difficult than I originally anticipated.  It forces you to attempt to put yourself in the shoes of someone with a disability and think about what things would be difficult to understand and how to make them easier.  While writing my learning strategy, I was forced to keep redesigning as I kept running into issues of how the child might miss out on vital pieces of information and to ensure the exhibit wouldn’t miscommunicate anything.  It emphasizes how important it is to find a way to correctly convey a concept in a way that isn’t necessarily the ideal form of teaching.  I believe that I was able to create a purely observational exhibit that can be utilized for not only deaf learners but anyone that primarily understands observational learning.</w:t>
      </w:r>
    </w:p>
    <w:sectPr w:rsidR="00F40576" w:rsidRPr="00416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8F"/>
    <w:rsid w:val="00416E28"/>
    <w:rsid w:val="00481719"/>
    <w:rsid w:val="006E2E17"/>
    <w:rsid w:val="00BE398F"/>
    <w:rsid w:val="00E912CD"/>
    <w:rsid w:val="00F4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A045"/>
  <w15:chartTrackingRefBased/>
  <w15:docId w15:val="{D0AB53F1-8E5A-4E6C-8101-5387CA8C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Fuss</dc:creator>
  <cp:keywords/>
  <dc:description/>
  <cp:lastModifiedBy>Nolan Fuss</cp:lastModifiedBy>
  <cp:revision>1</cp:revision>
  <dcterms:created xsi:type="dcterms:W3CDTF">2021-03-18T22:15:00Z</dcterms:created>
  <dcterms:modified xsi:type="dcterms:W3CDTF">2021-03-18T23:14:00Z</dcterms:modified>
</cp:coreProperties>
</file>